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contextualSpacing/>
        <w:jc w:val="right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1</w:t>
      </w:r>
    </w:p>
    <w:p>
      <w:pPr>
        <w:spacing w:after="0" w:line="240" w:lineRule="auto"/>
        <w:ind w:firstLine="708"/>
        <w:contextualSpacing/>
        <w:jc w:val="center"/>
        <w:rPr>
          <w:rFonts w:ascii="Times New Roman" w:hAnsi="Times New Roman" w:eastAsia="Times New Roman" w:cs="Times New Roman"/>
          <w:bCs/>
          <w:sz w:val="32"/>
          <w:szCs w:val="32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u w:val="single"/>
          <w:lang w:eastAsia="ru-RU"/>
        </w:rPr>
        <w:t>Алгоритм действий при угрозе атаки БПЛА</w:t>
      </w:r>
    </w:p>
    <w:p>
      <w:pPr>
        <w:spacing w:after="0" w:line="240" w:lineRule="auto"/>
        <w:ind w:left="357"/>
        <w:jc w:val="center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</w:p>
    <w:p>
      <w:pPr>
        <w:spacing w:after="0" w:line="240" w:lineRule="auto"/>
        <w:ind w:left="357"/>
        <w:jc w:val="both"/>
        <w:rPr>
          <w:rFonts w:hint="default" w:ascii="Times New Roman" w:hAnsi="Times New Roman" w:eastAsia="Times New Roman" w:cs="Times New Roman"/>
          <w:b w:val="0"/>
          <w:bCs w:val="0"/>
          <w:sz w:val="30"/>
          <w:szCs w:val="30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>При</w:t>
      </w:r>
      <w:r>
        <w:rPr>
          <w:rFonts w:hint="default" w:ascii="Times New Roman" w:hAnsi="Times New Roman" w:eastAsia="Times New Roman" w:cs="Times New Roman"/>
          <w:bCs/>
          <w:sz w:val="30"/>
          <w:szCs w:val="30"/>
          <w:lang w:val="en-US" w:eastAsia="ru-RU"/>
        </w:rPr>
        <w:t xml:space="preserve"> получении</w:t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 xml:space="preserve"> единого сигнала опасности «ВНИМАНИЕ ВСЕМ!»,</w:t>
      </w:r>
      <w:r>
        <w:rPr>
          <w:rFonts w:hint="default" w:ascii="Times New Roman" w:hAnsi="Times New Roman" w:eastAsia="Times New Roman" w:cs="Times New Roman"/>
          <w:bCs/>
          <w:sz w:val="30"/>
          <w:szCs w:val="3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>основным средством доведения которого являются электро-</w:t>
      </w:r>
      <w:r>
        <w:rPr>
          <w:rFonts w:ascii="Times New Roman" w:hAnsi="Times New Roman" w:eastAsia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</w:t>
      </w:r>
      <w:r>
        <w:rPr>
          <w:rFonts w:hint="default" w:ascii="Times New Roman" w:hAnsi="Times New Roman" w:eastAsia="Times New Roman" w:cs="Times New Roman"/>
          <w:b/>
          <w:bCs/>
          <w:sz w:val="30"/>
          <w:szCs w:val="30"/>
          <w:u w:val="single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sz w:val="30"/>
          <w:szCs w:val="30"/>
          <w:u w:val="none"/>
          <w:lang w:val="en-US" w:eastAsia="ru-RU"/>
        </w:rPr>
        <w:t>необходимо:</w:t>
      </w:r>
    </w:p>
    <w:p>
      <w:pPr>
        <w:spacing w:after="0" w:line="240" w:lineRule="auto"/>
        <w:ind w:left="357"/>
        <w:jc w:val="both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>Немедленно привести в готовность все расположенные на оповещаемой территории</w:t>
      </w:r>
      <w:r>
        <w:rPr>
          <w:rFonts w:hint="default" w:ascii="Times New Roman" w:hAnsi="Times New Roman" w:eastAsia="Times New Roman" w:cs="Times New Roman"/>
          <w:bCs/>
          <w:sz w:val="30"/>
          <w:szCs w:val="3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  <w:t>узлы проводного вещания, радио- и телевещательные станции, онлайн-трансляции на мобильном устройстве</w:t>
      </w:r>
    </w:p>
    <w:p>
      <w:pPr>
        <w:spacing w:after="0" w:line="240" w:lineRule="auto"/>
        <w:ind w:left="357" w:firstLine="3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Прекратить учебный процесс.</w:t>
      </w:r>
    </w:p>
    <w:p>
      <w:pPr>
        <w:spacing w:after="0" w:line="240" w:lineRule="auto"/>
        <w:ind w:left="357" w:firstLine="351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>Обеспечить нахождение детей в здании образовательного учреждения (до получения информации об отмене тревоги или начале эвакуации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lang w:val="en-US" w:eastAsia="ru-RU"/>
        </w:rPr>
        <w:t xml:space="preserve"> в другое место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>)!</w:t>
      </w:r>
    </w:p>
    <w:p>
      <w:pPr>
        <w:spacing w:after="0" w:line="240" w:lineRule="auto"/>
        <w:ind w:left="357" w:firstLine="351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yellow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>Нахождение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lang w:val="en-US" w:eastAsia="ru-RU"/>
        </w:rPr>
        <w:t xml:space="preserve"> на улице является опасным.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Быстро, без паники, вывести учащихся из класса,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собой перевернутые парты (баррикады). Это необходимо, чтобы уменьшить риск поражения от стекла и других поражающих объектов.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нет подвала, спуститься на нижние этажи. Чем ниже, тем лучше. В идеале всем на первый этаж.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Определить внутренние комнаты, чем больше бетона вокруг, тем лучше (несущие стены), если все комнаты внешние, укрыться под лестничными проемами.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известно, с какой стороны ведется обстрел, то выбрать самые удаленные помещения с противоположной стороны. Сесть на пол у стены. Чем ниже человек находится во время попадания снаряда, тем больше шансов,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что его не зацепит осколком. Окна закрыть массивной мебелью, набитой плотно вещами, папками, бумагой.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yellow"/>
          <w:lang w:val="ru-RU"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yellow"/>
          <w:shd w:val="clear" w:color="auto" w:fill="FFFFFF"/>
        </w:rPr>
        <w:t xml:space="preserve">Находиться в </w:t>
      </w:r>
      <w:r>
        <w:rPr>
          <w:rFonts w:ascii="Times New Roman" w:hAnsi="Times New Roman" w:cs="Times New Roman"/>
          <w:spacing w:val="-4"/>
          <w:sz w:val="28"/>
          <w:szCs w:val="28"/>
          <w:highlight w:val="yellow"/>
          <w:shd w:val="clear" w:color="auto" w:fill="FFFFFF"/>
          <w:lang w:val="ru-RU"/>
        </w:rPr>
        <w:t>помещении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yellow"/>
          <w:shd w:val="clear" w:color="auto" w:fill="FFFFFF"/>
          <w:lang w:val="ru-RU"/>
        </w:rPr>
        <w:t xml:space="preserve"> (укрытии)</w:t>
      </w:r>
      <w:r>
        <w:rPr>
          <w:rFonts w:ascii="Times New Roman" w:hAnsi="Times New Roman" w:cs="Times New Roman"/>
          <w:spacing w:val="-4"/>
          <w:sz w:val="28"/>
          <w:szCs w:val="28"/>
          <w:highlight w:val="yellow"/>
          <w:shd w:val="clear" w:color="auto" w:fill="FFFFFF"/>
        </w:rPr>
        <w:t xml:space="preserve"> до окончания</w:t>
      </w:r>
      <w:r>
        <w:rPr>
          <w:rFonts w:hint="default" w:ascii="Times New Roman" w:hAnsi="Times New Roman" w:cs="Times New Roman"/>
          <w:spacing w:val="-4"/>
          <w:sz w:val="28"/>
          <w:szCs w:val="28"/>
          <w:highlight w:val="yellow"/>
          <w:shd w:val="clear" w:color="auto" w:fill="FFFFFF"/>
          <w:lang w:val="ru-RU"/>
        </w:rPr>
        <w:t xml:space="preserve"> угрозы.</w:t>
      </w:r>
    </w:p>
    <w:p>
      <w:pPr>
        <w:spacing w:after="0" w:line="240" w:lineRule="auto"/>
        <w:ind w:left="357"/>
        <w:jc w:val="center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</w:p>
    <w:tbl>
      <w:tblPr>
        <w:tblStyle w:val="7"/>
        <w:tblW w:w="146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любым доступным способом информирование работников образовательной организации об опасности (подача затяжного или нескольких звонков, либо по средствам речевого или звукового оповещения); 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принять решение об изменении порядка образовательного процесса (отменить занятия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в школе, прервать «тихий час», прогулку в детском саду…);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размещение в безопасном месте (подальше от окон) обучающихся и работников;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выставить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для мониторинга воздушного пространства на предмет подлетающих БПЛА;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прекращении учебного процесса;</w:t>
            </w:r>
          </w:p>
          <w:p>
            <w:pPr>
              <w:pStyle w:val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действовать по ситуации: направить к месту сбора назначенных лиц для осуществления контроля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за передачей обучающихся родителям (законным представителям) или возобновить учебный процесс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23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саду/школе…;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педагогу/воспитателю/сопровождающему детей находиться с мобильным телефоном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получения корректировок действий;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вести себя спокойно, уверенно, не допуская паники среди детей, помогая справляться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негативными эмоциями;</w:t>
            </w:r>
          </w:p>
          <w:p>
            <w:pPr>
              <w:pStyle w:val="8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highlight w:val="yellow"/>
              </w:rPr>
              <w:t>ожидать сообщения об отмене опасности в здании образовательного учреждения;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- по указанию руководителя обеспечить информирование родителей (законных представителей)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временном прекращении учебного процесса;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  <w:t>после сообщения об отмене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угрозы атаки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 указанию руководителя или назначенных им лиц обеспечить передачу обучающихся родителям (законным представителям) или возобновить учебный процесс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угрозе (подача затяжного или нескольких звонков, либо по средствам речевого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звукового оповещения);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 ЧС;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233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 (открытые пространства/помещения с окнами, уводя за собой находящихся поблизости людей;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 допускать паники среди детей;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действовать по указанию взрослого (руководителя, педагога);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 и выполнять инструкции взрослого;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в случае, если чувствуешь сильный страх, сказать об этом взрослому;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постарайся участвовать в упражнениях, которые предлагает взрослый;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нуждается в твоей поддержке (улыбнись ему, возьми за руку, положи руку на плечо);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>Если вы услышали звук сирены, а ваш ребенок находится в образовательном учреждении, ПОМНИТЕ,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  <w:t>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 получения информации из родительского чата или по другим каналам. Этим вы окажите помощь и своим детям, и педагогу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en-US" w:eastAsia="ru-RU"/>
              </w:rPr>
              <w:t>. Не выдвигайте требований забрать детей, нахождение на улице опасно. Дети 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</w:rPr>
              <w:t>аход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</w:rPr>
              <w:t xml:space="preserve">тся в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  <w:lang w:val="ru-RU"/>
              </w:rPr>
              <w:t>помещении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</w:rPr>
              <w:t>укрытии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</w:rPr>
              <w:t xml:space="preserve"> до окончания 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  <w:highlight w:val="yellow"/>
                <w:shd w:val="clear" w:color="auto" w:fill="FFFFFF"/>
                <w:lang w:val="ru-RU"/>
              </w:rPr>
              <w:t>угрозы.</w:t>
            </w:r>
          </w:p>
        </w:tc>
      </w:tr>
    </w:tbl>
    <w:p>
      <w:pPr>
        <w:contextualSpacing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6838" w:h="11906" w:orient="landscape"/>
      <w:pgMar w:top="567" w:right="1134" w:bottom="567" w:left="1134" w:header="170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Book Antiqua">
    <w:panose1 w:val="020407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05F58"/>
    <w:rsid w:val="00042F83"/>
    <w:rsid w:val="000D4AE2"/>
    <w:rsid w:val="000F3F37"/>
    <w:rsid w:val="00104E73"/>
    <w:rsid w:val="00130387"/>
    <w:rsid w:val="00146052"/>
    <w:rsid w:val="00184DEB"/>
    <w:rsid w:val="001E75DA"/>
    <w:rsid w:val="00204FD7"/>
    <w:rsid w:val="002C1A5D"/>
    <w:rsid w:val="00313482"/>
    <w:rsid w:val="003175F2"/>
    <w:rsid w:val="00377B53"/>
    <w:rsid w:val="003D4D80"/>
    <w:rsid w:val="00481178"/>
    <w:rsid w:val="0049528A"/>
    <w:rsid w:val="004B2277"/>
    <w:rsid w:val="004B2420"/>
    <w:rsid w:val="005227D4"/>
    <w:rsid w:val="005233E6"/>
    <w:rsid w:val="00586287"/>
    <w:rsid w:val="005A493C"/>
    <w:rsid w:val="005D14F1"/>
    <w:rsid w:val="00624EF5"/>
    <w:rsid w:val="00660D55"/>
    <w:rsid w:val="006B3F91"/>
    <w:rsid w:val="006E38FA"/>
    <w:rsid w:val="006F3193"/>
    <w:rsid w:val="00795C4E"/>
    <w:rsid w:val="007D7A6B"/>
    <w:rsid w:val="007E1394"/>
    <w:rsid w:val="007E6CB5"/>
    <w:rsid w:val="007F04F0"/>
    <w:rsid w:val="00822980"/>
    <w:rsid w:val="008233C2"/>
    <w:rsid w:val="00851CD8"/>
    <w:rsid w:val="008E36A6"/>
    <w:rsid w:val="00900A44"/>
    <w:rsid w:val="00900B68"/>
    <w:rsid w:val="00922BCC"/>
    <w:rsid w:val="009343BE"/>
    <w:rsid w:val="00957A0E"/>
    <w:rsid w:val="009730D8"/>
    <w:rsid w:val="009C2974"/>
    <w:rsid w:val="009F5745"/>
    <w:rsid w:val="00A05C31"/>
    <w:rsid w:val="00A14B39"/>
    <w:rsid w:val="00AD39C7"/>
    <w:rsid w:val="00B513F0"/>
    <w:rsid w:val="00B70523"/>
    <w:rsid w:val="00BD4A4A"/>
    <w:rsid w:val="00C12743"/>
    <w:rsid w:val="00C31EE9"/>
    <w:rsid w:val="00C779D4"/>
    <w:rsid w:val="00C85F7E"/>
    <w:rsid w:val="00CC0913"/>
    <w:rsid w:val="00CD258E"/>
    <w:rsid w:val="00CD312B"/>
    <w:rsid w:val="00D30DA4"/>
    <w:rsid w:val="00D52A8A"/>
    <w:rsid w:val="00D820C8"/>
    <w:rsid w:val="00D919BE"/>
    <w:rsid w:val="00DB207D"/>
    <w:rsid w:val="00DE53BE"/>
    <w:rsid w:val="00E16058"/>
    <w:rsid w:val="00E77063"/>
    <w:rsid w:val="00E83A20"/>
    <w:rsid w:val="00F45E74"/>
    <w:rsid w:val="00F87E1B"/>
    <w:rsid w:val="00FC0FF4"/>
    <w:rsid w:val="00FC6D5A"/>
    <w:rsid w:val="33BF1F56"/>
    <w:rsid w:val="6B7FE774"/>
    <w:rsid w:val="6FEBABBE"/>
    <w:rsid w:val="77EF3D19"/>
    <w:rsid w:val="BA7F2331"/>
    <w:rsid w:val="D7BE40BB"/>
    <w:rsid w:val="FDF7837F"/>
    <w:rsid w:val="FF7785A5"/>
    <w:rsid w:val="FFFD8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5"/>
    <w:qFormat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882</Words>
  <Characters>5028</Characters>
  <Lines>41</Lines>
  <Paragraphs>11</Paragraphs>
  <TotalTime>1</TotalTime>
  <ScaleCrop>false</ScaleCrop>
  <LinksUpToDate>false</LinksUpToDate>
  <CharactersWithSpaces>5899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2024-03-20T00:01:00Z</dcterms:created>
  <dc:creator>Шестакова Виктория</dc:creator>
  <cp:lastModifiedBy>wsa-3</cp:lastModifiedBy>
  <cp:lastPrinted>2026-03-02T20:19:00Z</cp:lastPrinted>
  <dcterms:modified xsi:type="dcterms:W3CDTF">2026-03-02T17:31:22Z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