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5424"/>
      </w:tblGrid>
      <w:tr w:rsidR="00062234" w:rsidRPr="00062234" w14:paraId="4E5BC7E1" w14:textId="77777777" w:rsidTr="00062234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91E3" w14:textId="77777777" w:rsidR="00062234" w:rsidRPr="00062234" w:rsidRDefault="00062234" w:rsidP="0006223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b/>
                <w:bCs/>
                <w:color w:val="2F5597"/>
                <w:sz w:val="21"/>
                <w:szCs w:val="21"/>
                <w:lang w:eastAsia="ru-RU"/>
              </w:rPr>
              <w:t>Условия проживания детей в лагере</w:t>
            </w:r>
          </w:p>
        </w:tc>
        <w:tc>
          <w:tcPr>
            <w:tcW w:w="5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623F" w14:textId="77777777" w:rsidR="00062234" w:rsidRPr="00062234" w:rsidRDefault="00062234" w:rsidP="000622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Проживание не предусмотрено</w:t>
            </w:r>
          </w:p>
        </w:tc>
      </w:tr>
      <w:tr w:rsidR="00062234" w:rsidRPr="00062234" w14:paraId="1AE0ADD9" w14:textId="77777777" w:rsidTr="00062234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D709" w14:textId="77777777" w:rsidR="00062234" w:rsidRPr="00062234" w:rsidRDefault="00062234" w:rsidP="0006223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b/>
                <w:bCs/>
                <w:color w:val="2F5597"/>
                <w:sz w:val="21"/>
                <w:szCs w:val="21"/>
                <w:lang w:eastAsia="ru-RU"/>
              </w:rPr>
              <w:t>Условия питания детей в лагере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4079" w14:textId="164B5355" w:rsidR="00062234" w:rsidRPr="00062234" w:rsidRDefault="00062234" w:rsidP="0006223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Для организации питания имеется обеденный зал.  При входе в помещение для мытья рук организованы специальные места (раковины)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.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 </w:t>
            </w:r>
          </w:p>
          <w:p w14:paraId="71EB3161" w14:textId="77777777" w:rsidR="00062234" w:rsidRPr="00062234" w:rsidRDefault="00062234" w:rsidP="0006223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Обеденный зал оснащен мебелью (столами, стульями) с покрытием, позволяющим проводить их обработку с применением моющих и дезинфицирующих средств. Естественное и искусственное освещение во всех помещениях соответствует требованиям, предъявляемым действующим санитарным правилам и нормам.</w:t>
            </w:r>
          </w:p>
          <w:p w14:paraId="66D244C1" w14:textId="50C5E210" w:rsidR="00062234" w:rsidRPr="00062234" w:rsidRDefault="00062234" w:rsidP="0006223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Буфет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 полностью укомплектован необходимой посудой, столовыми приборами. Мытье и дезинфекция прои</w:t>
            </w:r>
            <w:bookmarkStart w:id="0" w:name="_GoBack"/>
            <w:bookmarkEnd w:id="0"/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зводятся с соблюдением всех норм санитарно-гигиенического режима.  </w:t>
            </w:r>
          </w:p>
          <w:p w14:paraId="2BA49D52" w14:textId="77777777" w:rsidR="00062234" w:rsidRPr="00062234" w:rsidRDefault="00062234" w:rsidP="0006223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Имеется необходимый набор помещений. Пищеблок обеспечен современным технологическим оборудованием.</w:t>
            </w:r>
          </w:p>
          <w:p w14:paraId="65341A45" w14:textId="77777777" w:rsidR="00062234" w:rsidRPr="00062234" w:rsidRDefault="00062234" w:rsidP="000622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Организовано бесплатное 2-х разовое горячее питание.</w:t>
            </w:r>
            <w:r w:rsidRPr="00062234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F87F748" wp14:editId="0E263F74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234" w:rsidRPr="00062234" w14:paraId="4B93C136" w14:textId="77777777" w:rsidTr="00062234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1D13" w14:textId="77777777" w:rsidR="00062234" w:rsidRPr="00062234" w:rsidRDefault="00062234" w:rsidP="0006223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b/>
                <w:bCs/>
                <w:color w:val="2F5597"/>
                <w:sz w:val="21"/>
                <w:szCs w:val="21"/>
                <w:lang w:eastAsia="ru-RU"/>
              </w:rPr>
              <w:t>Материально-техническое обеспечение образовательной и 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2111" w14:textId="3C8AC257" w:rsidR="00062234" w:rsidRPr="00062234" w:rsidRDefault="00062234" w:rsidP="0006223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Используются помещения в основном здании Организации: 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шесть 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 отрядных комнат на 1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 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 этаже здания. Спортивн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ая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площадка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 оснащен необходимым спортивным инвентарем и оборудованием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. 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 </w:t>
            </w:r>
            <w:r w:rsidRPr="0006223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 условиях благоприятной погоды занятия проводятся на свежем воздухе на спортивной площадке.</w:t>
            </w:r>
          </w:p>
          <w:p w14:paraId="629367BC" w14:textId="197E4137" w:rsidR="00062234" w:rsidRPr="00062234" w:rsidRDefault="00062234" w:rsidP="0006223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Комнаты оснащены необходимым оборудованием для проведения запланированных мероприятий (в каждом кабинете: парты, стулья, </w:t>
            </w:r>
            <w:proofErr w:type="spellStart"/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рециркуляторы</w:t>
            </w:r>
            <w:proofErr w:type="spellEnd"/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 воздуха, мультимедийный компьютер, 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телевизор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,  набор игр).</w:t>
            </w:r>
          </w:p>
          <w:p w14:paraId="4BFF79FA" w14:textId="276BDE02" w:rsidR="00062234" w:rsidRPr="00062234" w:rsidRDefault="00062234" w:rsidP="0006223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Библиотека расположена на 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первом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 этаже здания, оборудована столами для читателей, стульями, книжными стеллажами, рабочим столом для библиотекаря.</w:t>
            </w:r>
          </w:p>
          <w:p w14:paraId="22F74E21" w14:textId="798EDFEB" w:rsidR="00062234" w:rsidRPr="00062234" w:rsidRDefault="00062234" w:rsidP="00062234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Имеются 2 внутренних раздельных санитарных узла для девочек и мальчиков, умывальники.</w:t>
            </w:r>
          </w:p>
          <w:p w14:paraId="047D0775" w14:textId="77777777" w:rsidR="00062234" w:rsidRPr="00062234" w:rsidRDefault="00062234" w:rsidP="000622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Имеется специально оборудованный, лицензированный медицинский кабинет. Медицинское обслуживание производится внештатным медицинским работником.</w:t>
            </w:r>
          </w:p>
        </w:tc>
      </w:tr>
      <w:tr w:rsidR="00062234" w:rsidRPr="00062234" w14:paraId="0A7116E5" w14:textId="77777777" w:rsidTr="00062234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06CF" w14:textId="77777777" w:rsidR="00062234" w:rsidRPr="00062234" w:rsidRDefault="00062234" w:rsidP="00062234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b/>
                <w:bCs/>
                <w:color w:val="2F5597"/>
                <w:sz w:val="21"/>
                <w:szCs w:val="21"/>
                <w:lang w:eastAsia="ru-RU"/>
              </w:rPr>
              <w:lastRenderedPageBreak/>
              <w:t>Материально-техническое обеспечение территории и объектов организации отдыха для осуществления оздоровительной деятельности (при условии осуществления такой деятельности)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3D5D" w14:textId="5A04BC99" w:rsidR="00062234" w:rsidRPr="00062234" w:rsidRDefault="00062234" w:rsidP="0006223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Вся территория организации ограждена 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кирпичным</w:t>
            </w:r>
            <w:r w:rsidRPr="00062234"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 xml:space="preserve"> забором, имеется озеленение</w:t>
            </w:r>
            <w:r>
              <w:rPr>
                <w:rFonts w:ascii="Tahoma" w:eastAsia="Times New Roman" w:hAnsi="Tahoma" w:cs="Tahoma"/>
                <w:color w:val="1C1C1C"/>
                <w:sz w:val="21"/>
                <w:szCs w:val="21"/>
                <w:lang w:eastAsia="ru-RU"/>
              </w:rPr>
              <w:t>, лавочки.</w:t>
            </w:r>
          </w:p>
        </w:tc>
      </w:tr>
    </w:tbl>
    <w:p w14:paraId="21FD1F26" w14:textId="77777777" w:rsidR="00A06140" w:rsidRDefault="00A06140"/>
    <w:sectPr w:rsidR="00A0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40"/>
    <w:rsid w:val="00062234"/>
    <w:rsid w:val="004E040B"/>
    <w:rsid w:val="00A0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4C1"/>
  <w15:chartTrackingRefBased/>
  <w15:docId w15:val="{8F64BE4C-1B9A-42AE-A4B1-2BF19FC8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Миргородская Н В</dc:creator>
  <cp:keywords/>
  <dc:description/>
  <cp:lastModifiedBy>Миргородская Н В</cp:lastModifiedBy>
  <cp:revision>3</cp:revision>
  <dcterms:created xsi:type="dcterms:W3CDTF">2026-06-02T12:22:00Z</dcterms:created>
  <dcterms:modified xsi:type="dcterms:W3CDTF">2026-06-02T12:29:00Z</dcterms:modified>
</cp:coreProperties>
</file>