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BF" w:rsidRDefault="000C1CBF" w:rsidP="000C1C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1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указанию Президента Российской Федерации от 28 декабря 2018 г. № Пр-2543, по инициативе Российской академии наук в </w:t>
      </w:r>
      <w:r w:rsidR="0011073A">
        <w:rPr>
          <w:rFonts w:ascii="Times New Roman" w:hAnsi="Times New Roman" w:cs="Times New Roman"/>
          <w:sz w:val="24"/>
          <w:szCs w:val="24"/>
          <w:shd w:val="clear" w:color="auto" w:fill="FFFFFF"/>
        </w:rPr>
        <w:t>32</w:t>
      </w:r>
      <w:r w:rsidRPr="000C1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регион</w:t>
      </w:r>
      <w:r w:rsidR="0011073A"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Pr="000C1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</w:t>
      </w:r>
      <w:r w:rsidR="0011073A">
        <w:rPr>
          <w:rFonts w:ascii="Times New Roman" w:hAnsi="Times New Roman" w:cs="Times New Roman"/>
          <w:sz w:val="24"/>
          <w:szCs w:val="24"/>
          <w:shd w:val="clear" w:color="auto" w:fill="FFFFFF"/>
        </w:rPr>
        <w:t>108</w:t>
      </w:r>
      <w:r w:rsidRPr="000C1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общеобразовательны</w:t>
      </w:r>
      <w:r w:rsidR="0011073A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0C1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</w:t>
      </w:r>
      <w:r w:rsidR="0011073A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0C1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преобразованы в «Опорные школы» </w:t>
      </w:r>
      <w:r w:rsidR="0011073A" w:rsidRPr="00F831D0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академии наук</w:t>
      </w:r>
      <w:r w:rsidRPr="000C1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этих школах будут созданы максимально благоприятные условия для выявления и обучения талантливых детей, для углубленного освоения отдельных учебных предметов, для ориентации школьников на построение успешной карьеры в области науки и высоких технологий, что послужит развитию интеллектуального потенциала страны. </w:t>
      </w:r>
    </w:p>
    <w:p w:rsidR="000C1CBF" w:rsidRPr="00F831D0" w:rsidRDefault="000C1CBF" w:rsidP="000C1C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1D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Ростовской области четыре общеобразовательны</w:t>
      </w:r>
      <w:r w:rsidR="0011073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F831D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организации стали  </w:t>
      </w:r>
      <w:r w:rsidRPr="00F831D0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участниками проекта по созданию в регионах России «опорных» школ Российской академии наук: </w:t>
      </w:r>
    </w:p>
    <w:p w:rsidR="000C1CBF" w:rsidRPr="00F831D0" w:rsidRDefault="0011073A" w:rsidP="000C1C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  </w:t>
      </w:r>
      <w:r w:rsidR="000C1CBF" w:rsidRPr="00F831D0">
        <w:rPr>
          <w:rFonts w:ascii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 лицей № 4 (ТМОЛ), г. Таганрог;</w:t>
      </w:r>
    </w:p>
    <w:p w:rsidR="000C1CBF" w:rsidRPr="00F831D0" w:rsidRDefault="0011073A" w:rsidP="000C1C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  </w:t>
      </w:r>
      <w:r w:rsidR="000C1CBF" w:rsidRPr="00F831D0">
        <w:rPr>
          <w:rFonts w:ascii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 города Ростова-на-Дону «Лицей № 27 имени А.В. Суворова»;</w:t>
      </w:r>
    </w:p>
    <w:p w:rsidR="000C1CBF" w:rsidRPr="00F831D0" w:rsidRDefault="0011073A" w:rsidP="000C1C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    </w:t>
      </w:r>
      <w:r w:rsidR="000C1CBF" w:rsidRPr="00F831D0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города Ростова-на-Дону «Гимназия № 45»;</w:t>
      </w:r>
    </w:p>
    <w:p w:rsidR="000C1CBF" w:rsidRPr="00F831D0" w:rsidRDefault="0011073A" w:rsidP="000C1C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   </w:t>
      </w:r>
      <w:r w:rsidR="000C1CBF" w:rsidRPr="00F831D0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  города Ростова-на-Дону «Школа № 60 имени пятого гвардейского  Донского казачьего кавалерийского Краснознаменного  Будапештского корпуса».</w:t>
      </w:r>
    </w:p>
    <w:p w:rsidR="00F831D0" w:rsidRPr="00F831D0" w:rsidRDefault="00F831D0" w:rsidP="000C1C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31D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 сентября 2019 года в Ростовской школе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 60</w:t>
      </w:r>
      <w:r w:rsidRPr="00F831D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состоялась встреча </w:t>
      </w:r>
      <w:proofErr w:type="spellStart"/>
      <w:r w:rsidRPr="00F831D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Четверткова</w:t>
      </w:r>
      <w:proofErr w:type="spellEnd"/>
      <w:r w:rsidRPr="00F831D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Антона Евгеньевича, директора Департамента государственной политики в сфере оценки качества общего образования </w:t>
      </w:r>
      <w:proofErr w:type="spellStart"/>
      <w:r w:rsidRPr="00F831D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F831D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России со школами участницами проекта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созданию «опорных» школ РАН</w:t>
      </w:r>
      <w:r w:rsidRPr="00F831D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F831D0" w:rsidRPr="00F831D0" w:rsidRDefault="00F831D0" w:rsidP="00F831D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31D0">
        <w:rPr>
          <w:rFonts w:ascii="Times New Roman" w:hAnsi="Times New Roman" w:cs="Times New Roman"/>
          <w:sz w:val="24"/>
          <w:szCs w:val="24"/>
          <w:lang w:eastAsia="ru-RU"/>
        </w:rPr>
        <w:t>Состоялся круглый стол со всеми участниками проекта «опорных» школ РАН. На совещан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присутствовали  Фатеев А.Е., </w:t>
      </w:r>
      <w:r w:rsidRPr="00F831D0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министра общего и профессионального образования Ростовской области – начальник управления непрерывного образования, Метелица А.В., </w:t>
      </w:r>
      <w:proofErr w:type="spellStart"/>
      <w:r w:rsidRPr="00F831D0">
        <w:rPr>
          <w:rFonts w:ascii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F831D0">
        <w:rPr>
          <w:rFonts w:ascii="Times New Roman" w:hAnsi="Times New Roman" w:cs="Times New Roman"/>
          <w:sz w:val="24"/>
          <w:szCs w:val="24"/>
          <w:lang w:eastAsia="ru-RU"/>
        </w:rPr>
        <w:t xml:space="preserve">. проректора по научной и исследовательской деятельности Южного федерального университета, </w:t>
      </w:r>
      <w:proofErr w:type="spellStart"/>
      <w:r w:rsidRPr="00F831D0">
        <w:rPr>
          <w:rFonts w:ascii="Times New Roman" w:hAnsi="Times New Roman" w:cs="Times New Roman"/>
          <w:sz w:val="24"/>
          <w:szCs w:val="24"/>
          <w:lang w:eastAsia="ru-RU"/>
        </w:rPr>
        <w:t>Кирик</w:t>
      </w:r>
      <w:proofErr w:type="spellEnd"/>
      <w:r w:rsidRPr="00F831D0">
        <w:rPr>
          <w:rFonts w:ascii="Times New Roman" w:hAnsi="Times New Roman" w:cs="Times New Roman"/>
          <w:sz w:val="24"/>
          <w:szCs w:val="24"/>
          <w:lang w:eastAsia="ru-RU"/>
        </w:rPr>
        <w:t xml:space="preserve"> В.А, директор Академии психологии и педагогики Южного федерального университета, руководители школ – участниц проекта от Ростовской области наш лицей представляла директор Ирина Анатольевна Киселева.</w:t>
      </w:r>
      <w:proofErr w:type="gramEnd"/>
    </w:p>
    <w:p w:rsidR="00F831D0" w:rsidRPr="00F831D0" w:rsidRDefault="00F831D0" w:rsidP="00F831D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31D0">
        <w:rPr>
          <w:rFonts w:ascii="Times New Roman" w:hAnsi="Times New Roman" w:cs="Times New Roman"/>
          <w:sz w:val="24"/>
          <w:szCs w:val="24"/>
          <w:lang w:eastAsia="ru-RU"/>
        </w:rPr>
        <w:t>В ходе совещания обсужден ход реализации проекта в области, а также рассмотрены возможности взаимодействия указанных школ с Южным федеральным университетом.</w:t>
      </w:r>
    </w:p>
    <w:p w:rsidR="00F831D0" w:rsidRDefault="00F831D0" w:rsidP="00F831D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31D0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круглого стола </w:t>
      </w:r>
      <w:proofErr w:type="spellStart"/>
      <w:r w:rsidRPr="00F831D0">
        <w:rPr>
          <w:rFonts w:ascii="Times New Roman" w:hAnsi="Times New Roman" w:cs="Times New Roman"/>
          <w:sz w:val="24"/>
          <w:szCs w:val="24"/>
          <w:lang w:eastAsia="ru-RU"/>
        </w:rPr>
        <w:t>Четвертковым</w:t>
      </w:r>
      <w:proofErr w:type="spellEnd"/>
      <w:r w:rsidRPr="00F831D0">
        <w:rPr>
          <w:rFonts w:ascii="Times New Roman" w:hAnsi="Times New Roman" w:cs="Times New Roman"/>
          <w:sz w:val="24"/>
          <w:szCs w:val="24"/>
          <w:lang w:eastAsia="ru-RU"/>
        </w:rPr>
        <w:t>  А.Е. директорам школ – участкам проекта от имени Президента Российской академии наук вручены сертификаты базовой школы академии.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5358"/>
      </w:tblGrid>
      <w:tr w:rsidR="00A772A8" w:rsidTr="00A772A8">
        <w:tc>
          <w:tcPr>
            <w:tcW w:w="5286" w:type="dxa"/>
            <w:vAlign w:val="center"/>
          </w:tcPr>
          <w:p w:rsidR="00A772A8" w:rsidRDefault="00A772A8" w:rsidP="00A772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D6025F" wp14:editId="2725CD21">
                  <wp:extent cx="3215640" cy="2147588"/>
                  <wp:effectExtent l="0" t="0" r="3810" b="5080"/>
                  <wp:docPr id="1" name="Рисунок 1" descr="https://rostobr.ru/yanval/documents/news/02.09.2019/3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ostobr.ru/yanval/documents/news/02.09.2019/3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640" cy="2147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2" w:type="dxa"/>
          </w:tcPr>
          <w:p w:rsidR="00A772A8" w:rsidRDefault="00A772A8" w:rsidP="00A772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3B43ED" wp14:editId="2CA9CC3E">
                  <wp:extent cx="3265457" cy="2308860"/>
                  <wp:effectExtent l="0" t="0" r="0" b="0"/>
                  <wp:docPr id="2" name="Рисунок 2" descr="C:\Васильева М.Г\Опрорные школы РАН\Сертификат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Васильева М.Г\Опрорные школы РАН\Сертификат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925" cy="231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72A8" w:rsidRDefault="00A772A8" w:rsidP="00A772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1D0" w:rsidRPr="00F831D0" w:rsidRDefault="00F831D0" w:rsidP="00F831D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F831D0">
        <w:rPr>
          <w:rFonts w:ascii="Times New Roman" w:hAnsi="Times New Roman" w:cs="Times New Roman"/>
          <w:sz w:val="24"/>
          <w:szCs w:val="24"/>
          <w:lang w:eastAsia="ru-RU"/>
        </w:rPr>
        <w:t>Реализация проекта по созданию «опорных школ» РАН осуществляется в соответстви</w:t>
      </w:r>
      <w:r w:rsidR="0011073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831D0">
        <w:rPr>
          <w:rFonts w:ascii="Times New Roman" w:hAnsi="Times New Roman" w:cs="Times New Roman"/>
          <w:sz w:val="24"/>
          <w:szCs w:val="24"/>
          <w:lang w:eastAsia="ru-RU"/>
        </w:rPr>
        <w:t xml:space="preserve"> с прямым поручением Президента Российской Федерации.</w:t>
      </w:r>
    </w:p>
    <w:p w:rsidR="00924654" w:rsidRDefault="00F831D0" w:rsidP="00F831D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31D0">
        <w:rPr>
          <w:rFonts w:ascii="Times New Roman" w:hAnsi="Times New Roman" w:cs="Times New Roman"/>
          <w:sz w:val="24"/>
          <w:szCs w:val="24"/>
          <w:lang w:eastAsia="ru-RU"/>
        </w:rPr>
        <w:t xml:space="preserve">С 2019-2020 учебного года школами - участниками проекта от Ростовской области проведена работа по реализации, в </w:t>
      </w:r>
      <w:proofErr w:type="spellStart"/>
      <w:r w:rsidRPr="00F831D0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831D0">
        <w:rPr>
          <w:rFonts w:ascii="Times New Roman" w:hAnsi="Times New Roman" w:cs="Times New Roman"/>
          <w:sz w:val="24"/>
          <w:szCs w:val="24"/>
          <w:lang w:eastAsia="ru-RU"/>
        </w:rPr>
        <w:t>. к началу нового учебного года обеспечено функционирование профильных классов в соответствии с заявленными профилями (физико-математический, инженерно-технологический профиль, гуманитарный профиль, химико-биологический профиль).</w:t>
      </w:r>
    </w:p>
    <w:p w:rsidR="00924654" w:rsidRDefault="0092465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bookmarkEnd w:id="0"/>
    <w:p w:rsidR="00F831D0" w:rsidRPr="00F831D0" w:rsidRDefault="00F831D0" w:rsidP="00F831D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7BAD" w:rsidRPr="00F831D0" w:rsidRDefault="00924654" w:rsidP="00F831D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47BAD" w:rsidRPr="00F831D0" w:rsidSect="00A772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9E"/>
    <w:rsid w:val="000C1CBF"/>
    <w:rsid w:val="0011073A"/>
    <w:rsid w:val="007460E5"/>
    <w:rsid w:val="00924654"/>
    <w:rsid w:val="00A4531D"/>
    <w:rsid w:val="00A772A8"/>
    <w:rsid w:val="00F3329E"/>
    <w:rsid w:val="00F8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31D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CB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77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31D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CB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77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cp:lastPrinted>2019-09-03T09:51:00Z</cp:lastPrinted>
  <dcterms:created xsi:type="dcterms:W3CDTF">2019-09-03T09:37:00Z</dcterms:created>
  <dcterms:modified xsi:type="dcterms:W3CDTF">2019-09-03T10:49:00Z</dcterms:modified>
</cp:coreProperties>
</file>